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36DA3" w:rsidRPr="00D36DA3" w:rsidRDefault="00A06D9A" w:rsidP="00D36DA3">
      <w:pPr>
        <w:jc w:val="center"/>
        <w:rPr>
          <w:b/>
          <w:sz w:val="32"/>
        </w:rPr>
      </w:pPr>
      <w:r>
        <w:rPr>
          <w:noProof/>
        </w:rPr>
        <mc:AlternateContent>
          <mc:Choice Requires="wps">
            <w:drawing>
              <wp:anchor distT="0" distB="0" distL="114300" distR="114300" simplePos="0" relativeHeight="251661312" behindDoc="0" locked="0" layoutInCell="1" allowOverlap="1" wp14:anchorId="0EB038F0" wp14:editId="19851699">
                <wp:simplePos x="0" y="0"/>
                <wp:positionH relativeFrom="page">
                  <wp:posOffset>6581775</wp:posOffset>
                </wp:positionH>
                <wp:positionV relativeFrom="paragraph">
                  <wp:posOffset>-352425</wp:posOffset>
                </wp:positionV>
                <wp:extent cx="971550" cy="390525"/>
                <wp:effectExtent l="285750" t="0" r="19050" b="123825"/>
                <wp:wrapNone/>
                <wp:docPr id="2" name="Line Callout 1 2"/>
                <wp:cNvGraphicFramePr/>
                <a:graphic xmlns:a="http://schemas.openxmlformats.org/drawingml/2006/main">
                  <a:graphicData uri="http://schemas.microsoft.com/office/word/2010/wordprocessingShape">
                    <wps:wsp>
                      <wps:cNvSpPr/>
                      <wps:spPr>
                        <a:xfrm>
                          <a:off x="0" y="0"/>
                          <a:ext cx="971550" cy="390525"/>
                        </a:xfrm>
                        <a:prstGeom prst="borderCallout1">
                          <a:avLst>
                            <a:gd name="adj1" fmla="val 18750"/>
                            <a:gd name="adj2" fmla="val -8333"/>
                            <a:gd name="adj3" fmla="val 120972"/>
                            <a:gd name="adj4" fmla="val -28201"/>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6D9A" w:rsidRPr="00A06D9A" w:rsidRDefault="00A06D9A" w:rsidP="00A06D9A">
                            <w:pPr>
                              <w:spacing w:after="0" w:line="240" w:lineRule="auto"/>
                              <w:jc w:val="center"/>
                              <w:rPr>
                                <w:color w:val="FF0000"/>
                              </w:rPr>
                            </w:pPr>
                            <w:r w:rsidRPr="00A06D9A">
                              <w:rPr>
                                <w:color w:val="FF0000"/>
                              </w:rPr>
                              <w:t xml:space="preserve">Canh </w:t>
                            </w:r>
                            <w:r>
                              <w:rPr>
                                <w:color w:val="FF0000"/>
                              </w:rPr>
                              <w:t>giữa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EB038F0"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 o:spid="_x0000_s1026" type="#_x0000_t47" style="position:absolute;left:0;text-align:left;margin-left:518.25pt;margin-top:-27.75pt;width:76.5pt;height:30.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" adj="-6091,26130" filled="f" strokecolor="red" strokeweight="1pt">
                <v:textbox>
                  <w:txbxContent>
                    <w:p w:rsidR="00A06D9A" w:rsidRPr="00A06D9A" w:rsidRDefault="00A06D9A" w:rsidP="00A06D9A">
                      <w:pPr>
                        <w:spacing w:after="0" w:line="240" w:lineRule="auto"/>
                        <w:jc w:val="center"/>
                        <w:rPr>
                          <w:color w:val="FF0000"/>
                        </w:rPr>
                      </w:pPr>
                      <w:r w:rsidRPr="00A06D9A">
                        <w:rPr>
                          <w:color w:val="FF0000"/>
                        </w:rPr>
                        <w:t xml:space="preserve">Canh </w:t>
                      </w:r>
                      <w:r>
                        <w:rPr>
                          <w:color w:val="FF0000"/>
                        </w:rPr>
                        <w:t>giữa</w:t>
                      </w:r>
                    </w:p>
                  </w:txbxContent>
                </v:textbox>
                <o:callout v:ext="edit" minusy="t"/>
                <w10:wrap anchorx="page"/>
              </v:shape>
            </w:pict>
          </mc:Fallback>
        </mc:AlternateContent>
      </w:r>
      <w:r w:rsidR="00D36DA3" w:rsidRPr="00D36DA3">
        <w:rPr>
          <w:b/>
          <w:sz w:val="32"/>
        </w:rPr>
        <w:t>TẾT TRUNG THU, MÙA TẾT ĐOÀN VIÊN SUM VẦY</w:t>
      </w:r>
    </w:p>
    <w:p w:rsidR="00006C87" w:rsidRPr="00C64FFA" w:rsidRDefault="00A06D9A" w:rsidP="00C64FFA">
      <w:r>
        <w:rPr>
          <w:noProof/>
        </w:rPr>
        <mc:AlternateContent>
          <mc:Choice Requires="wps">
            <w:drawing>
              <wp:anchor distT="0" distB="0" distL="114300" distR="114300" simplePos="0" relativeHeight="251659264" behindDoc="0" locked="0" layoutInCell="1" allowOverlap="1" wp14:anchorId="2E5BC667" wp14:editId="11D72F2B">
                <wp:simplePos x="0" y="0"/>
                <wp:positionH relativeFrom="page">
                  <wp:posOffset>6877050</wp:posOffset>
                </wp:positionH>
                <wp:positionV relativeFrom="paragraph">
                  <wp:posOffset>103505</wp:posOffset>
                </wp:positionV>
                <wp:extent cx="809625" cy="390525"/>
                <wp:effectExtent l="266700" t="0" r="28575" b="28575"/>
                <wp:wrapNone/>
                <wp:docPr id="1" name="Line Callout 1 1"/>
                <wp:cNvGraphicFramePr/>
                <a:graphic xmlns:a="http://schemas.openxmlformats.org/drawingml/2006/main">
                  <a:graphicData uri="http://schemas.microsoft.com/office/word/2010/wordprocessingShape">
                    <wps:wsp>
                      <wps:cNvSpPr/>
                      <wps:spPr>
                        <a:xfrm>
                          <a:off x="0" y="0"/>
                          <a:ext cx="809625" cy="390525"/>
                        </a:xfrm>
                        <a:prstGeom prst="borderCallout1">
                          <a:avLst>
                            <a:gd name="adj1" fmla="val 18750"/>
                            <a:gd name="adj2" fmla="val -8333"/>
                            <a:gd name="adj3" fmla="val 67313"/>
                            <a:gd name="adj4" fmla="val -31730"/>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6D9A" w:rsidRPr="00A06D9A" w:rsidRDefault="00A06D9A" w:rsidP="00A06D9A">
                            <w:pPr>
                              <w:spacing w:after="0" w:line="240" w:lineRule="auto"/>
                              <w:jc w:val="center"/>
                              <w:rPr>
                                <w:color w:val="FF0000"/>
                              </w:rPr>
                            </w:pPr>
                            <w:r w:rsidRPr="00A06D9A">
                              <w:rPr>
                                <w:color w:val="FF0000"/>
                              </w:rPr>
                              <w:t>Canh trái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E5BC667" id="Line Callout 1 1" o:spid="_x0000_s1027" type="#_x0000_t47" style="position:absolute;margin-left:541.5pt;margin-top:8.15pt;width:63.75pt;height:30.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" adj="-6854,14540" filled="f" strokecolor="red" strokeweight="1pt">
                <v:textbox>
                  <w:txbxContent>
                    <w:p w:rsidR="00A06D9A" w:rsidRPr="00A06D9A" w:rsidRDefault="00A06D9A" w:rsidP="00A06D9A">
                      <w:pPr>
                        <w:spacing w:after="0" w:line="240" w:lineRule="auto"/>
                        <w:jc w:val="center"/>
                        <w:rPr>
                          <w:color w:val="FF0000"/>
                        </w:rPr>
                      </w:pPr>
                      <w:r w:rsidRPr="00A06D9A">
                        <w:rPr>
                          <w:color w:val="FF0000"/>
                        </w:rPr>
                        <w:t>Canh trái</w:t>
                      </w:r>
                    </w:p>
                  </w:txbxContent>
                </v:textbox>
                <o:callout v:ext="edit" minusy="t"/>
                <w10:wrap anchorx="page"/>
              </v:shape>
            </w:pict>
          </mc:Fallback>
        </mc:AlternateContent>
      </w:r>
      <w:r w:rsidR="00006C87" w:rsidRPr="00C64FFA">
        <w:t>Trung thu đâu chỉ là tết thiếu nhi. Trung thu còn là mùa đoàn viên, là mùa gia đình sum họp. Chẳng biết trung thu có từ bao giờ, chỉ biết lớn lên thì trung thu đã trở thành một phần không thể thiếu mỗi khi ngày rằm tháng 8 cận kề. Và mỗi mùa trung thu về, dù gia đình có tứ tán những đâu, các thành viên trong gia đình cũng cố gắng về nhà đoàn tụ vào ngày rằm. Để cùng ăn bữa cơm đoàn viên. Để cùng chơi trăng, phá cỗ, cùng bên nhau thưởng thức những chiếc bánh ngọt ngào đầy vị truyền thống.</w:t>
      </w:r>
    </w:p>
    <w:p w:rsidR="00C64FFA" w:rsidRPr="00C64FFA" w:rsidRDefault="00A06D9A" w:rsidP="00C64FFA">
      <w:pPr>
        <w:jc w:val="right"/>
        <w:rPr>
          <w:color w:val="1F4E79" w:themeColor="accent1" w:themeShade="80"/>
        </w:rPr>
      </w:pPr>
      <w:r>
        <w:rPr>
          <w:noProof/>
        </w:rPr>
        <mc:AlternateContent>
          <mc:Choice Requires="wps">
            <w:drawing>
              <wp:anchor distT="0" distB="0" distL="114300" distR="114300" simplePos="0" relativeHeight="251663360" behindDoc="0" locked="0" layoutInCell="1" allowOverlap="1" wp14:anchorId="331166EE" wp14:editId="3DA69872">
                <wp:simplePos x="0" y="0"/>
                <wp:positionH relativeFrom="page">
                  <wp:align>right</wp:align>
                </wp:positionH>
                <wp:positionV relativeFrom="paragraph">
                  <wp:posOffset>248920</wp:posOffset>
                </wp:positionV>
                <wp:extent cx="895350" cy="390525"/>
                <wp:effectExtent l="285750" t="0" r="19050" b="28575"/>
                <wp:wrapNone/>
                <wp:docPr id="3" name="Line Callout 1 3"/>
                <wp:cNvGraphicFramePr/>
                <a:graphic xmlns:a="http://schemas.openxmlformats.org/drawingml/2006/main">
                  <a:graphicData uri="http://schemas.microsoft.com/office/word/2010/wordprocessingShape">
                    <wps:wsp>
                      <wps:cNvSpPr/>
                      <wps:spPr>
                        <a:xfrm>
                          <a:off x="0" y="0"/>
                          <a:ext cx="895350" cy="390525"/>
                        </a:xfrm>
                        <a:prstGeom prst="borderCallout1">
                          <a:avLst>
                            <a:gd name="adj1" fmla="val 18750"/>
                            <a:gd name="adj2" fmla="val -8333"/>
                            <a:gd name="adj3" fmla="val 67313"/>
                            <a:gd name="adj4" fmla="val -31730"/>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6D9A" w:rsidRPr="00A06D9A" w:rsidRDefault="00A06D9A" w:rsidP="00A06D9A">
                            <w:pPr>
                              <w:spacing w:after="0" w:line="240" w:lineRule="auto"/>
                              <w:jc w:val="center"/>
                              <w:rPr>
                                <w:color w:val="FF0000"/>
                              </w:rPr>
                            </w:pPr>
                            <w:r w:rsidRPr="00A06D9A">
                              <w:rPr>
                                <w:color w:val="FF0000"/>
                              </w:rPr>
                              <w:t xml:space="preserve">Canh </w:t>
                            </w:r>
                            <w:r>
                              <w:rPr>
                                <w:color w:val="FF0000"/>
                              </w:rPr>
                              <w:t>phải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31166EE" id="Line Callout 1 3" o:spid="_x0000_s1028" type="#_x0000_t47" style="position:absolute;left:0;text-align:left;margin-left:19.3pt;margin-top:19.6pt;width:70.5pt;height:30.75pt;z-index:25166336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" adj="-6854,14540" filled="f" strokecolor="red" strokeweight="1pt">
                <v:textbox>
                  <w:txbxContent>
                    <w:p w:rsidR="00A06D9A" w:rsidRPr="00A06D9A" w:rsidRDefault="00A06D9A" w:rsidP="00A06D9A">
                      <w:pPr>
                        <w:spacing w:after="0" w:line="240" w:lineRule="auto"/>
                        <w:jc w:val="center"/>
                        <w:rPr>
                          <w:color w:val="FF0000"/>
                        </w:rPr>
                      </w:pPr>
                      <w:r w:rsidRPr="00A06D9A">
                        <w:rPr>
                          <w:color w:val="FF0000"/>
                        </w:rPr>
                        <w:t xml:space="preserve">Canh </w:t>
                      </w:r>
                      <w:r>
                        <w:rPr>
                          <w:color w:val="FF0000"/>
                        </w:rPr>
                        <w:t>phải</w:t>
                      </w:r>
                    </w:p>
                  </w:txbxContent>
                </v:textbox>
                <o:callout v:ext="edit" minusy="t"/>
                <w10:wrap anchorx="page"/>
              </v:shape>
            </w:pict>
          </mc:Fallback>
        </mc:AlternateContent>
      </w:r>
      <w:r w:rsidR="00006C87" w:rsidRPr="00C64FFA">
        <w:rPr>
          <w:color w:val="1F4E79" w:themeColor="accent1" w:themeShade="80"/>
        </w:rPr>
        <w:t xml:space="preserve">Ngày nay, cuộc sống đã đổi thay rất nhiều. Nhưng những phong tục đẹp như ngày rằm trung thu thì vẫn còn được lưu giữ và ngày càng phát triển. Tết trung thu dần trở thành tết thiếu nhi. Trẻ em được mua quà bánh, mua đồ chơi. Làm cỗ trông trăng, rước đèn rước kiệu…Với bao trò chơi bổ ích và lý thú. Người lớn thì cố gắng về nhà thật sớm, chuẩn bị cỗ bàn, kiệu gỗ để cùng chung vui với lũ trẻ. </w:t>
      </w:r>
    </w:p>
    <w:p w:rsidR="00006C87" w:rsidRPr="00006C87" w:rsidRDefault="00A06D9A" w:rsidP="00C64FFA">
      <w:pPr>
        <w:jc w:val="both"/>
      </w:pPr>
      <w:r>
        <w:rPr>
          <w:noProof/>
        </w:rPr>
        <mc:AlternateContent>
          <mc:Choice Requires="wps">
            <w:drawing>
              <wp:anchor distT="0" distB="0" distL="114300" distR="114300" simplePos="0" relativeHeight="251665408" behindDoc="0" locked="0" layoutInCell="1" allowOverlap="1" wp14:anchorId="7A15120C" wp14:editId="15623F30">
                <wp:simplePos x="0" y="0"/>
                <wp:positionH relativeFrom="rightMargin">
                  <wp:align>left</wp:align>
                </wp:positionH>
                <wp:positionV relativeFrom="paragraph">
                  <wp:posOffset>189865</wp:posOffset>
                </wp:positionV>
                <wp:extent cx="657225" cy="542925"/>
                <wp:effectExtent l="228600" t="0" r="28575" b="28575"/>
                <wp:wrapNone/>
                <wp:docPr id="4" name="Line Callout 1 4"/>
                <wp:cNvGraphicFramePr/>
                <a:graphic xmlns:a="http://schemas.openxmlformats.org/drawingml/2006/main">
                  <a:graphicData uri="http://schemas.microsoft.com/office/word/2010/wordprocessingShape">
                    <wps:wsp>
                      <wps:cNvSpPr/>
                      <wps:spPr>
                        <a:xfrm>
                          <a:off x="0" y="0"/>
                          <a:ext cx="657225" cy="542925"/>
                        </a:xfrm>
                        <a:prstGeom prst="borderCallout1">
                          <a:avLst>
                            <a:gd name="adj1" fmla="val 18750"/>
                            <a:gd name="adj2" fmla="val -8333"/>
                            <a:gd name="adj3" fmla="val 67313"/>
                            <a:gd name="adj4" fmla="val -31730"/>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06D9A" w:rsidRPr="00A06D9A" w:rsidRDefault="00A06D9A" w:rsidP="00A06D9A">
                            <w:pPr>
                              <w:spacing w:after="0" w:line="240" w:lineRule="auto"/>
                              <w:jc w:val="center"/>
                              <w:rPr>
                                <w:color w:val="FF0000"/>
                              </w:rPr>
                            </w:pPr>
                            <w:r w:rsidRPr="00A06D9A">
                              <w:rPr>
                                <w:color w:val="FF0000"/>
                              </w:rPr>
                              <w:t xml:space="preserve">Canh </w:t>
                            </w:r>
                            <w:r>
                              <w:rPr>
                                <w:color w:val="FF0000"/>
                              </w:rPr>
                              <w:t>đều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A15120C" id="Line Callout 1 4" o:spid="_x0000_s1029" type="#_x0000_t47" style="position:absolute;left:0;text-align:left;margin-left:0;margin-top:14.95pt;width:51.75pt;height:42.75pt;z-index:25166540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" adj="-6854,14540" filled="f" strokecolor="red" strokeweight="1pt">
                <v:textbox>
                  <w:txbxContent>
                    <w:p w:rsidR="00A06D9A" w:rsidRPr="00A06D9A" w:rsidRDefault="00A06D9A" w:rsidP="00A06D9A">
                      <w:pPr>
                        <w:spacing w:after="0" w:line="240" w:lineRule="auto"/>
                        <w:jc w:val="center"/>
                        <w:rPr>
                          <w:color w:val="FF0000"/>
                        </w:rPr>
                      </w:pPr>
                      <w:r w:rsidRPr="00A06D9A">
                        <w:rPr>
                          <w:color w:val="FF0000"/>
                        </w:rPr>
                        <w:t xml:space="preserve">Canh </w:t>
                      </w:r>
                      <w:r>
                        <w:rPr>
                          <w:color w:val="FF0000"/>
                        </w:rPr>
                        <w:t>đều</w:t>
                      </w:r>
                    </w:p>
                  </w:txbxContent>
                </v:textbox>
                <o:callout v:ext="edit" minusy="t"/>
                <w10:wrap anchorx="margin"/>
              </v:shape>
            </w:pict>
          </mc:Fallback>
        </mc:AlternateContent>
      </w:r>
      <w:r w:rsidR="00006C87" w:rsidRPr="00006C87">
        <w:t>Không khí gia đình chưa bao giờ đầm ấm đến thế.Giữa cuộc sống bộn bề những lo toan. Sao ta không tạm gác những công việc, những dự án căng thẳng. Ngày rằm trung thu ta về sớm một chút. Vừa chuẩn bị mân cỗ trung thu vừa chơi đùa với các con. Cả nhà cùng ngồi ngắm trăng. Trẻ con thì phá cỗ, người lớn thì ăn bánh thưởng trà. Hỏi thăm nhau những câu chuyện bình dị. Vậy, là tròn vẹn một mùa trung thu ngọt ngào.</w:t>
      </w:r>
    </w:p>
    <w:p w:rsidR="00006C87" w:rsidRDefault="00006C87"/>
    <w:p w:rsidR="00841B92" w:rsidRDefault="00841B92">
      <w:r>
        <w:br w:type="page"/>
      </w:r>
    </w:p>
    <w:p w:rsidR="00392DE2" w:rsidRDefault="00392DE2" w:rsidP="00392DE2">
      <w:pPr>
        <w:spacing w:after="0" w:line="480" w:lineRule="auto"/>
        <w:jc w:val="center"/>
        <w:rPr>
          <w:b/>
          <w:sz w:val="32"/>
        </w:rPr>
      </w:pPr>
      <w:r>
        <w:rPr>
          <w:b/>
          <w:sz w:val="32"/>
        </w:rPr>
        <w:lastRenderedPageBreak/>
        <w:t>Spacing/ Line spacing</w:t>
      </w:r>
    </w:p>
    <w:p w:rsidR="00841B92" w:rsidRPr="00D36DA3" w:rsidRDefault="00841B92" w:rsidP="00392DE2">
      <w:pPr>
        <w:spacing w:after="0" w:line="480" w:lineRule="auto"/>
        <w:jc w:val="center"/>
        <w:rPr>
          <w:b/>
          <w:sz w:val="32"/>
        </w:rPr>
      </w:pPr>
      <w:r w:rsidRPr="00D36DA3">
        <w:rPr>
          <w:b/>
          <w:sz w:val="32"/>
        </w:rPr>
        <w:t>TẾT TRUNG THU, MÙA TẾT ĐOÀN VIÊN SUM VẦY</w:t>
      </w:r>
    </w:p>
    <w:p w:rsidR="00F77A0F" w:rsidRDefault="00841B92" w:rsidP="00392DE2">
      <w:pPr>
        <w:spacing w:after="0" w:line="480" w:lineRule="auto"/>
        <w:jc w:val="both"/>
      </w:pPr>
      <w:r w:rsidRPr="00C64FFA">
        <w:t xml:space="preserve">Trung thu đâu chỉ là tết thiếu nhi. Trung thu còn là mùa đoàn viên, là mùa gia đình sum họp. Chẳng biết trung thu có từ bao giờ, chỉ biết lớn lên thì trung thu đã trở thành một phần không thể thiếu mỗi khi ngày rằm tháng 8 cận kề. Và mỗi mùa trung thu về, dù gia đình có tứ tán những đâu, các thành viên trong gia đình cũng cố gắng về nhà đoàn tụ vào ngày rằm. </w:t>
      </w:r>
    </w:p>
    <w:p w:rsidR="00841B92" w:rsidRPr="00C64FFA" w:rsidRDefault="00841B92" w:rsidP="00392DE2">
      <w:pPr>
        <w:spacing w:after="0" w:line="480" w:lineRule="auto"/>
        <w:jc w:val="both"/>
      </w:pPr>
      <w:r w:rsidRPr="00C64FFA">
        <w:t>Để cùng ăn bữa cơm đoàn viên. Để cùng chơi trăng, phá cỗ, cùng bên nhau thưởng thức những chiếc bánh ngọt ngào đầy vị truyền thống.</w:t>
      </w:r>
    </w:p>
    <w:p w:rsidR="00841B92" w:rsidRPr="00F77A0F" w:rsidRDefault="00841B92" w:rsidP="00392DE2">
      <w:pPr>
        <w:spacing w:after="0" w:line="480" w:lineRule="auto"/>
        <w:jc w:val="both"/>
      </w:pPr>
      <w:r w:rsidRPr="00F77A0F">
        <w:t xml:space="preserve">Ngày nay, cuộc sống đã đổi thay rất nhiều. Nhưng những phong tục đẹp như ngày rằm trung thu thì vẫn còn được lưu giữ và ngày càng phát triển. Tết trung thu dần trở thành tết thiếu nhi. Trẻ em được mua quà bánh, mua đồ chơi. Làm cỗ trông trăng, rước đèn rước kiệu…Với bao trò chơi bổ ích và lý thú. Người lớn thì cố gắng về nhà thật sớm, chuẩn bị cỗ bàn, kiệu gỗ để cùng chung vui với lũ trẻ. </w:t>
      </w:r>
    </w:p>
    <w:p w:rsidR="00841B92" w:rsidRPr="00006C87" w:rsidRDefault="00841B92" w:rsidP="00392DE2">
      <w:pPr>
        <w:spacing w:before="240" w:after="240" w:line="480" w:lineRule="auto"/>
        <w:jc w:val="both"/>
      </w:pPr>
      <w:r w:rsidRPr="00006C87">
        <w:t>Không khí gia đình chưa bao giờ đầm ấm đến thế.Giữa cuộc sống bộn bề những lo toan. Sao ta không tạm gác những công việc, những dự án căng thẳng. Ngày rằm trung thu ta về sớm một chút. Vừa chuẩn bị mân cỗ trung thu vừa chơi đùa với các con. Cả nhà cùng ngồi ngắm trăng. Trẻ con thì phá cỗ, người lớn thì ăn bánh thưởng trà. Hỏi thăm nhau những câu chuyện bình dị. Vậy, là tròn vẹn một mùa trung thu ngọt ngào.</w:t>
      </w:r>
    </w:p>
    <w:p w:rsidR="00841B92" w:rsidRDefault="00841B92">
      <w:r>
        <w:br w:type="page"/>
      </w:r>
    </w:p>
    <w:p w:rsidR="00392DE2" w:rsidRDefault="00C647CE" w:rsidP="00841B92">
      <w:pPr>
        <w:jc w:val="center"/>
        <w:rPr>
          <w:b/>
          <w:sz w:val="32"/>
        </w:rPr>
      </w:pPr>
      <w:r>
        <w:rPr>
          <w:b/>
          <w:sz w:val="32"/>
        </w:rPr>
        <w:lastRenderedPageBreak/>
        <w:t>Border/ shading:</w:t>
      </w:r>
    </w:p>
    <w:p w:rsidR="00841B92" w:rsidRPr="00D36DA3" w:rsidRDefault="00841B92" w:rsidP="003F68D0">
      <w:pPr>
        <w:pBdr>
          <w:top w:val="single" w:sz="24" w:space="1" w:color="C00000" w:shadow="1"/>
          <w:left w:val="single" w:sz="24" w:space="4" w:color="C00000" w:shadow="1"/>
          <w:bottom w:val="single" w:sz="24" w:space="1" w:color="C00000" w:shadow="1"/>
          <w:right w:val="single" w:sz="24" w:space="4" w:color="C00000" w:shadow="1"/>
        </w:pBdr>
        <w:shd w:val="clear" w:color="auto" w:fill="F7CAAC" w:themeFill="accent2" w:themeFillTint="66"/>
        <w:ind w:left="1440" w:right="2160"/>
        <w:jc w:val="center"/>
        <w:rPr>
          <w:b/>
          <w:sz w:val="32"/>
        </w:rPr>
      </w:pPr>
      <w:r w:rsidRPr="00D36DA3">
        <w:rPr>
          <w:b/>
          <w:sz w:val="32"/>
        </w:rPr>
        <w:t>TẾ</w:t>
      </w:r>
      <w:r w:rsidR="00D27EF6">
        <w:rPr>
          <w:b/>
          <w:sz w:val="32"/>
        </w:rPr>
        <w:t>T TRUNG THU</w:t>
      </w:r>
      <w:r w:rsidR="00D27EF6">
        <w:rPr>
          <w:b/>
          <w:sz w:val="32"/>
        </w:rPr>
        <w:br/>
      </w:r>
      <w:r w:rsidRPr="00D36DA3">
        <w:rPr>
          <w:b/>
          <w:sz w:val="32"/>
        </w:rPr>
        <w:t>MÙA TẾT ĐOÀN VIÊN SUM VẦY</w:t>
      </w:r>
    </w:p>
    <w:p w:rsidR="00841B92" w:rsidRPr="00C64FFA" w:rsidRDefault="00841B92" w:rsidP="003F68D0">
      <w:pPr>
        <w:jc w:val="both"/>
      </w:pPr>
      <w:r w:rsidRPr="00C64FFA">
        <w:t>Trung thu đâu chỉ là tết thiếu nhi. Trung thu còn là mùa đoàn viên, là mùa gia đình sum họp. Chẳng biết trung thu có từ bao giờ, chỉ biết lớn lên thì trung thu đã trở thành một phần không thể thiếu mỗi khi ngày rằm tháng 8 cận kề. Và mỗi mùa trung thu về, dù gia đình có tứ tán những đâu, các thành viên trong gia đình cũng cố gắng về nhà đoàn tụ vào ngày rằm. Để cùng ăn bữa cơm đoàn viên. Để cùng chơi trăng, phá cỗ, cùng bên nhau thưởng thức những chiếc bánh ngọt ngào đầy vị truyền thống.</w:t>
      </w:r>
    </w:p>
    <w:p w:rsidR="00841B92" w:rsidRPr="00392DE2" w:rsidRDefault="00841B92" w:rsidP="003F68D0">
      <w:pPr>
        <w:pBdr>
          <w:top w:val="dotDash" w:sz="12" w:space="1" w:color="7030A0"/>
          <w:left w:val="dotDash" w:sz="12" w:space="4" w:color="7030A0"/>
          <w:bottom w:val="dotDash" w:sz="12" w:space="1" w:color="7030A0"/>
          <w:right w:val="dotDash" w:sz="12" w:space="4" w:color="7030A0"/>
        </w:pBdr>
        <w:jc w:val="both"/>
      </w:pPr>
      <w:r w:rsidRPr="00392DE2">
        <w:t xml:space="preserve">Ngày nay, cuộc sống đã đổi thay rất nhiều. Nhưng những phong tục đẹp như ngày rằm trung thu thì vẫn còn được lưu giữ và ngày càng phát triển. Tết trung thu dần trở thành tết thiếu nhi. Trẻ em được mua quà bánh, mua đồ chơi. Làm cỗ trông trăng, rước đèn rước kiệu…Với bao trò chơi bổ ích và lý thú. Người lớn thì cố gắng về nhà thật sớm, chuẩn bị cỗ bàn, kiệu gỗ để cùng chung vui với lũ trẻ. </w:t>
      </w:r>
    </w:p>
    <w:p w:rsidR="00841B92" w:rsidRPr="00006C87" w:rsidRDefault="00841B92" w:rsidP="00841B92">
      <w:pPr>
        <w:jc w:val="both"/>
      </w:pPr>
      <w:r w:rsidRPr="00006C87">
        <w:t>Không khí gia đình chưa bao giờ đầm ấm đến thế.Giữa cuộc sống bộn bề những lo toan. Sao ta không tạm gác những công việc, những dự án căng thẳng. Ngày rằm trung thu ta về sớm một chút. Vừa chuẩn bị mân cỗ trung thu vừa chơi đùa với các con. Cả nhà cùng ngồi ngắm trăng. Trẻ con thì phá cỗ, người lớn thì ăn bánh thưởng trà. Hỏi thăm nhau những câu chuyện bình dị. Vậy, là tròn vẹn một mùa trung thu ngọt ngào.</w:t>
      </w:r>
    </w:p>
    <w:p w:rsidR="00006C87" w:rsidRDefault="00006C87"/>
    <w:sectPr w:rsidR="00006C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C87"/>
    <w:rsid w:val="00006C87"/>
    <w:rsid w:val="00026EB2"/>
    <w:rsid w:val="00392DE2"/>
    <w:rsid w:val="003C2F59"/>
    <w:rsid w:val="003F68D0"/>
    <w:rsid w:val="00597E29"/>
    <w:rsid w:val="00841B92"/>
    <w:rsid w:val="00A06D9A"/>
    <w:rsid w:val="00C647CE"/>
    <w:rsid w:val="00C64FFA"/>
    <w:rsid w:val="00D27EF6"/>
    <w:rsid w:val="00D36DA3"/>
    <w:rsid w:val="00F77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36DA3"/>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6C87"/>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06C87"/>
    <w:rPr>
      <w:color w:val="0000FF"/>
      <w:u w:val="single"/>
    </w:rPr>
  </w:style>
  <w:style w:type="character" w:customStyle="1" w:styleId="Heading1Char">
    <w:name w:val="Heading 1 Char"/>
    <w:basedOn w:val="DefaultParagraphFont"/>
    <w:link w:val="Heading1"/>
    <w:uiPriority w:val="9"/>
    <w:rsid w:val="00D36DA3"/>
    <w:rPr>
      <w:rFonts w:eastAsia="Times New Roman" w:cs="Times New Roman"/>
      <w:b/>
      <w:bCs/>
      <w:kern w:val="36"/>
      <w:sz w:val="48"/>
      <w:szCs w:val="48"/>
    </w:rPr>
  </w:style>
  <w:style w:type="character" w:styleId="CommentReference">
    <w:name w:val="annotation reference"/>
    <w:basedOn w:val="DefaultParagraphFont"/>
    <w:uiPriority w:val="99"/>
    <w:semiHidden/>
    <w:unhideWhenUsed/>
    <w:rsid w:val="00A06D9A"/>
    <w:rPr>
      <w:sz w:val="16"/>
      <w:szCs w:val="16"/>
    </w:rPr>
  </w:style>
  <w:style w:type="paragraph" w:styleId="CommentText">
    <w:name w:val="annotation text"/>
    <w:basedOn w:val="Normal"/>
    <w:link w:val="CommentTextChar"/>
    <w:uiPriority w:val="99"/>
    <w:semiHidden/>
    <w:unhideWhenUsed/>
    <w:rsid w:val="00A06D9A"/>
    <w:pPr>
      <w:spacing w:line="240" w:lineRule="auto"/>
    </w:pPr>
    <w:rPr>
      <w:sz w:val="20"/>
      <w:szCs w:val="20"/>
    </w:rPr>
  </w:style>
  <w:style w:type="character" w:customStyle="1" w:styleId="CommentTextChar">
    <w:name w:val="Comment Text Char"/>
    <w:basedOn w:val="DefaultParagraphFont"/>
    <w:link w:val="CommentText"/>
    <w:uiPriority w:val="99"/>
    <w:semiHidden/>
    <w:rsid w:val="00A06D9A"/>
    <w:rPr>
      <w:sz w:val="20"/>
      <w:szCs w:val="20"/>
    </w:rPr>
  </w:style>
  <w:style w:type="paragraph" w:styleId="CommentSubject">
    <w:name w:val="annotation subject"/>
    <w:basedOn w:val="CommentText"/>
    <w:next w:val="CommentText"/>
    <w:link w:val="CommentSubjectChar"/>
    <w:uiPriority w:val="99"/>
    <w:semiHidden/>
    <w:unhideWhenUsed/>
    <w:rsid w:val="00A06D9A"/>
    <w:rPr>
      <w:b/>
      <w:bCs/>
    </w:rPr>
  </w:style>
  <w:style w:type="character" w:customStyle="1" w:styleId="CommentSubjectChar">
    <w:name w:val="Comment Subject Char"/>
    <w:basedOn w:val="CommentTextChar"/>
    <w:link w:val="CommentSubject"/>
    <w:uiPriority w:val="99"/>
    <w:semiHidden/>
    <w:rsid w:val="00A06D9A"/>
    <w:rPr>
      <w:b/>
      <w:bCs/>
      <w:sz w:val="20"/>
      <w:szCs w:val="20"/>
    </w:rPr>
  </w:style>
  <w:style w:type="paragraph" w:styleId="BalloonText">
    <w:name w:val="Balloon Text"/>
    <w:basedOn w:val="Normal"/>
    <w:link w:val="BalloonTextChar"/>
    <w:uiPriority w:val="99"/>
    <w:semiHidden/>
    <w:unhideWhenUsed/>
    <w:rsid w:val="00A06D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D9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36DA3"/>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6C87"/>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06C87"/>
    <w:rPr>
      <w:color w:val="0000FF"/>
      <w:u w:val="single"/>
    </w:rPr>
  </w:style>
  <w:style w:type="character" w:customStyle="1" w:styleId="Heading1Char">
    <w:name w:val="Heading 1 Char"/>
    <w:basedOn w:val="DefaultParagraphFont"/>
    <w:link w:val="Heading1"/>
    <w:uiPriority w:val="9"/>
    <w:rsid w:val="00D36DA3"/>
    <w:rPr>
      <w:rFonts w:eastAsia="Times New Roman" w:cs="Times New Roman"/>
      <w:b/>
      <w:bCs/>
      <w:kern w:val="36"/>
      <w:sz w:val="48"/>
      <w:szCs w:val="48"/>
    </w:rPr>
  </w:style>
  <w:style w:type="character" w:styleId="CommentReference">
    <w:name w:val="annotation reference"/>
    <w:basedOn w:val="DefaultParagraphFont"/>
    <w:uiPriority w:val="99"/>
    <w:semiHidden/>
    <w:unhideWhenUsed/>
    <w:rsid w:val="00A06D9A"/>
    <w:rPr>
      <w:sz w:val="16"/>
      <w:szCs w:val="16"/>
    </w:rPr>
  </w:style>
  <w:style w:type="paragraph" w:styleId="CommentText">
    <w:name w:val="annotation text"/>
    <w:basedOn w:val="Normal"/>
    <w:link w:val="CommentTextChar"/>
    <w:uiPriority w:val="99"/>
    <w:semiHidden/>
    <w:unhideWhenUsed/>
    <w:rsid w:val="00A06D9A"/>
    <w:pPr>
      <w:spacing w:line="240" w:lineRule="auto"/>
    </w:pPr>
    <w:rPr>
      <w:sz w:val="20"/>
      <w:szCs w:val="20"/>
    </w:rPr>
  </w:style>
  <w:style w:type="character" w:customStyle="1" w:styleId="CommentTextChar">
    <w:name w:val="Comment Text Char"/>
    <w:basedOn w:val="DefaultParagraphFont"/>
    <w:link w:val="CommentText"/>
    <w:uiPriority w:val="99"/>
    <w:semiHidden/>
    <w:rsid w:val="00A06D9A"/>
    <w:rPr>
      <w:sz w:val="20"/>
      <w:szCs w:val="20"/>
    </w:rPr>
  </w:style>
  <w:style w:type="paragraph" w:styleId="CommentSubject">
    <w:name w:val="annotation subject"/>
    <w:basedOn w:val="CommentText"/>
    <w:next w:val="CommentText"/>
    <w:link w:val="CommentSubjectChar"/>
    <w:uiPriority w:val="99"/>
    <w:semiHidden/>
    <w:unhideWhenUsed/>
    <w:rsid w:val="00A06D9A"/>
    <w:rPr>
      <w:b/>
      <w:bCs/>
    </w:rPr>
  </w:style>
  <w:style w:type="character" w:customStyle="1" w:styleId="CommentSubjectChar">
    <w:name w:val="Comment Subject Char"/>
    <w:basedOn w:val="CommentTextChar"/>
    <w:link w:val="CommentSubject"/>
    <w:uiPriority w:val="99"/>
    <w:semiHidden/>
    <w:rsid w:val="00A06D9A"/>
    <w:rPr>
      <w:b/>
      <w:bCs/>
      <w:sz w:val="20"/>
      <w:szCs w:val="20"/>
    </w:rPr>
  </w:style>
  <w:style w:type="paragraph" w:styleId="BalloonText">
    <w:name w:val="Balloon Text"/>
    <w:basedOn w:val="Normal"/>
    <w:link w:val="BalloonTextChar"/>
    <w:uiPriority w:val="99"/>
    <w:semiHidden/>
    <w:unhideWhenUsed/>
    <w:rsid w:val="00A06D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D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38412">
      <w:bodyDiv w:val="1"/>
      <w:marLeft w:val="0"/>
      <w:marRight w:val="0"/>
      <w:marTop w:val="0"/>
      <w:marBottom w:val="0"/>
      <w:divBdr>
        <w:top w:val="none" w:sz="0" w:space="0" w:color="auto"/>
        <w:left w:val="none" w:sz="0" w:space="0" w:color="auto"/>
        <w:bottom w:val="none" w:sz="0" w:space="0" w:color="auto"/>
        <w:right w:val="none" w:sz="0" w:space="0" w:color="auto"/>
      </w:divBdr>
    </w:div>
    <w:div w:id="68343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VANTRAN</dc:creator>
  <cp:lastModifiedBy>Ly - TCHC</cp:lastModifiedBy>
  <cp:revision>2</cp:revision>
  <dcterms:created xsi:type="dcterms:W3CDTF">2019-09-13T09:13:00Z</dcterms:created>
  <dcterms:modified xsi:type="dcterms:W3CDTF">2019-09-13T09:13:00Z</dcterms:modified>
</cp:coreProperties>
</file>